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3847"/>
        <w:gridCol w:w="2838"/>
      </w:tblGrid>
      <w:tr w:rsidR="00293A83" w:rsidRPr="00A32147" w:rsidTr="00AA139C">
        <w:tc>
          <w:tcPr>
            <w:tcW w:w="2448" w:type="dxa"/>
          </w:tcPr>
          <w:p w:rsidR="00293A83" w:rsidRPr="00AA139C" w:rsidRDefault="00293A83" w:rsidP="00EA6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Times New Roman" w:hAnsi="Times New Roman"/>
                <w:bCs/>
                <w:noProof/>
                <w:sz w:val="24"/>
                <w:szCs w:val="32"/>
                <w:lang w:val="mk-MK" w:eastAsia="mk-MK"/>
              </w:rPr>
            </w:pPr>
            <w:r w:rsidRPr="00A32147">
              <w:rPr>
                <w:noProof/>
              </w:rPr>
              <w:drawing>
                <wp:inline distT="0" distB="0" distL="0" distR="0" wp14:anchorId="07A28AEA" wp14:editId="01B7F300">
                  <wp:extent cx="1485900" cy="990600"/>
                  <wp:effectExtent l="0" t="0" r="0" b="0"/>
                  <wp:docPr id="2" name="Picture 2" descr="Резултат со слика за eu fla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о слика за eu flag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A83" w:rsidRPr="00AA139C" w:rsidRDefault="00293A83" w:rsidP="00293A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32"/>
                <w:szCs w:val="32"/>
                <w:lang w:val="mk-MK" w:eastAsia="mk-MK"/>
              </w:rPr>
            </w:pPr>
            <w:r w:rsidRPr="00AA139C">
              <w:rPr>
                <w:rFonts w:ascii="Times New Roman" w:hAnsi="Times New Roman"/>
                <w:bCs/>
                <w:noProof/>
                <w:sz w:val="24"/>
                <w:szCs w:val="24"/>
                <w:lang w:eastAsia="mk-MK"/>
              </w:rPr>
              <w:t xml:space="preserve">Projekat je finansiran od </w:t>
            </w:r>
            <w:r w:rsidRPr="00AA139C">
              <w:rPr>
                <w:rFonts w:ascii="Times New Roman" w:hAnsi="Times New Roman"/>
                <w:bCs/>
                <w:noProof/>
                <w:sz w:val="24"/>
                <w:szCs w:val="24"/>
                <w:lang w:eastAsia="mk-MK"/>
              </w:rPr>
              <w:t>strane Evropske unije</w:t>
            </w:r>
          </w:p>
        </w:tc>
        <w:tc>
          <w:tcPr>
            <w:tcW w:w="3508" w:type="dxa"/>
          </w:tcPr>
          <w:p w:rsidR="00293A83" w:rsidRPr="00AA139C" w:rsidRDefault="00293A83" w:rsidP="007F0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24"/>
                <w:szCs w:val="24"/>
                <w:lang w:eastAsia="mk-MK"/>
              </w:rPr>
            </w:pPr>
            <w:r w:rsidRPr="00293A83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drawing>
                <wp:inline distT="0" distB="0" distL="0" distR="0" wp14:anchorId="08F1FF20" wp14:editId="46D523FA">
                  <wp:extent cx="2231322" cy="1038225"/>
                  <wp:effectExtent l="0" t="0" r="0" b="0"/>
                  <wp:docPr id="4" name="Picture 4" descr="C:\Users\dsabic\Documents\EU Projekat\EU 12 - 16\BTW website\Logoi\Fondacija\Vektorski logo Fondacija (srp-en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sabic\Documents\EU Projekat\EU 12 - 16\BTW website\Logoi\Fondacija\Vektorski logo Fondacija (srp-en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94" cy="105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</w:tcPr>
          <w:p w:rsidR="00293A83" w:rsidRPr="00A32147" w:rsidRDefault="00293A83" w:rsidP="00293A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 wp14:anchorId="0911F8D8" wp14:editId="1184268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56515</wp:posOffset>
                  </wp:positionV>
                  <wp:extent cx="1876425" cy="790575"/>
                  <wp:effectExtent l="0" t="0" r="9525" b="9525"/>
                  <wp:wrapSquare wrapText="bothSides"/>
                  <wp:docPr id="22" name="Picture 7" descr="C:\Users\ana.kosela\AppData\Local\Microsoft\Windows\Temporary Internet Files\Content.Outlook\0Q6CGMJT\BTW logo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.kosela\AppData\Local\Microsoft\Windows\Temporary Internet Files\Content.Outlook\0Q6CGMJT\BTW logo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93A83" w:rsidRDefault="00293A83" w:rsidP="00EA60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0"/>
        <w:jc w:val="center"/>
        <w:rPr>
          <w:rFonts w:ascii="Arial" w:hAnsi="Arial" w:cs="Arial"/>
          <w:b/>
          <w:bCs/>
          <w:noProof/>
          <w:sz w:val="32"/>
          <w:szCs w:val="32"/>
          <w:lang w:val="mk-MK" w:eastAsia="mk-MK"/>
        </w:rPr>
      </w:pPr>
    </w:p>
    <w:p w:rsidR="00EA601D" w:rsidRPr="000A151C" w:rsidRDefault="00BF6CAD" w:rsidP="00304F33">
      <w:pPr>
        <w:shd w:val="clear" w:color="auto" w:fill="F6F5F4"/>
        <w:spacing w:after="240" w:line="930" w:lineRule="atLeast"/>
        <w:jc w:val="center"/>
        <w:outlineLvl w:val="1"/>
        <w:rPr>
          <w:rFonts w:ascii="Times New Roman" w:hAnsi="Times New Roman"/>
          <w:b/>
          <w:bCs/>
          <w:sz w:val="44"/>
          <w:szCs w:val="44"/>
          <w:lang w:val="sr-Latn-RS"/>
        </w:rPr>
      </w:pPr>
      <w:r w:rsidRPr="00BF6CAD">
        <w:rPr>
          <w:rFonts w:ascii="Times New Roman" w:hAnsi="Times New Roman"/>
          <w:b/>
          <w:bCs/>
          <w:sz w:val="44"/>
          <w:szCs w:val="44"/>
        </w:rPr>
        <w:t xml:space="preserve">POZIV </w:t>
      </w:r>
      <w:r w:rsidR="000A151C">
        <w:rPr>
          <w:rFonts w:ascii="Times New Roman" w:hAnsi="Times New Roman"/>
          <w:b/>
          <w:bCs/>
          <w:sz w:val="44"/>
          <w:szCs w:val="44"/>
          <w:lang w:val="sr-Latn-RS"/>
        </w:rPr>
        <w:t>ZA UČEŠĆE U OBUCI</w:t>
      </w:r>
    </w:p>
    <w:p w:rsidR="00293A83" w:rsidRPr="00293A83" w:rsidRDefault="00AB5103" w:rsidP="00293A83">
      <w:pPr>
        <w:shd w:val="clear" w:color="auto" w:fill="F6F5F4"/>
        <w:spacing w:after="24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sr-Latn-RS"/>
        </w:rPr>
      </w:pPr>
      <w:r w:rsidRPr="00AB5103">
        <w:rPr>
          <w:rFonts w:ascii="Times New Roman" w:hAnsi="Times New Roman"/>
          <w:b/>
          <w:bCs/>
          <w:sz w:val="36"/>
          <w:szCs w:val="36"/>
          <w:lang w:val="sr-Latn-RS"/>
        </w:rPr>
        <w:t>Poziv organizacijama</w:t>
      </w:r>
      <w:r w:rsidR="000A151C">
        <w:rPr>
          <w:rFonts w:ascii="Times New Roman" w:hAnsi="Times New Roman"/>
          <w:b/>
          <w:bCs/>
          <w:sz w:val="36"/>
          <w:szCs w:val="36"/>
          <w:lang w:val="sr-Latn-RS"/>
        </w:rPr>
        <w:t xml:space="preserve"> građanskog društva</w:t>
      </w:r>
      <w:r w:rsidRPr="00AB5103">
        <w:rPr>
          <w:rFonts w:ascii="Times New Roman" w:hAnsi="Times New Roman"/>
          <w:b/>
          <w:bCs/>
          <w:sz w:val="36"/>
          <w:szCs w:val="36"/>
          <w:lang w:val="sr-Latn-RS"/>
        </w:rPr>
        <w:t xml:space="preserve"> Zapadnog Balkana za učešće u </w:t>
      </w:r>
      <w:r w:rsidR="000A151C">
        <w:rPr>
          <w:rFonts w:ascii="Times New Roman" w:hAnsi="Times New Roman"/>
          <w:b/>
          <w:bCs/>
          <w:sz w:val="36"/>
          <w:szCs w:val="36"/>
          <w:lang w:val="sr-Latn-RS"/>
        </w:rPr>
        <w:t>obuci</w:t>
      </w:r>
      <w:r w:rsidRPr="00AB5103">
        <w:rPr>
          <w:rFonts w:ascii="Times New Roman" w:hAnsi="Times New Roman"/>
          <w:b/>
          <w:bCs/>
          <w:sz w:val="36"/>
          <w:szCs w:val="36"/>
          <w:lang w:val="sr-Latn-RS"/>
        </w:rPr>
        <w:t xml:space="preserve"> o javnim nabavkama </w:t>
      </w:r>
    </w:p>
    <w:p w:rsidR="00AB5103" w:rsidRPr="00AB5103" w:rsidRDefault="00EA601D" w:rsidP="00AA139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</w:pPr>
      <w:r>
        <w:rPr>
          <w:rFonts w:ascii="Arial" w:hAnsi="Arial" w:cs="Arial"/>
          <w:color w:val="222222"/>
        </w:rPr>
        <w:br/>
      </w:r>
      <w:r w:rsidR="00AB5103" w:rsidRPr="00AB510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Poziv za uč</w:t>
      </w:r>
      <w:bookmarkStart w:id="0" w:name="_GoBack"/>
      <w:bookmarkEnd w:id="0"/>
      <w:r w:rsidR="00AB5103" w:rsidRPr="00AB510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ešće u </w:t>
      </w:r>
      <w:r w:rsidR="000A151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obuci</w:t>
      </w:r>
      <w:r w:rsidR="00AB5103" w:rsidRPr="00AB510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otvoren je za sve </w:t>
      </w:r>
      <w:r w:rsidR="000A151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o</w:t>
      </w:r>
      <w:r w:rsidR="00AB5103" w:rsidRPr="00AB510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rganizacije</w:t>
      </w:r>
      <w:r w:rsidR="000A151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građanskog društva</w:t>
      </w:r>
      <w:r w:rsidR="00AB5103" w:rsidRPr="00AB510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koje ispunjavaju sledeće uslove: </w:t>
      </w:r>
    </w:p>
    <w:p w:rsidR="00B65B86" w:rsidRPr="008E45CF" w:rsidRDefault="00B65B86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</w:pPr>
      <w:r w:rsidRP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1) </w:t>
      </w:r>
      <w:r w:rsidR="00AB5103" w:rsidRP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registrovane su na teritoriji </w:t>
      </w:r>
      <w:r w:rsidR="000A151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Republike Srbije</w:t>
      </w:r>
      <w:r w:rsidRP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;</w:t>
      </w:r>
    </w:p>
    <w:p w:rsidR="000D4265" w:rsidRPr="008E45CF" w:rsidRDefault="00B65B86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</w:pPr>
      <w:r w:rsidRP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2) </w:t>
      </w:r>
      <w:r w:rsidR="008E45CF" w:rsidRP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rade duže od godinu dana</w:t>
      </w:r>
      <w:r w:rsidR="000D4265" w:rsidRP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;</w:t>
      </w:r>
    </w:p>
    <w:p w:rsidR="00110037" w:rsidRPr="008E45CF" w:rsidRDefault="00110037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</w:pPr>
      <w:r w:rsidRP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3) </w:t>
      </w:r>
      <w:r w:rsid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neprofitne su</w:t>
      </w:r>
      <w:r w:rsidRP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;</w:t>
      </w:r>
    </w:p>
    <w:p w:rsidR="00B65B86" w:rsidRDefault="00110037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4</w:t>
      </w:r>
      <w:r w:rsidR="000D4265" w:rsidRP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) </w:t>
      </w:r>
      <w:r w:rsidR="00293A8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njihov godišnji</w:t>
      </w:r>
      <w:r w:rsid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 prihod ne prelazi </w:t>
      </w:r>
      <w:r w:rsidR="000D4265" w:rsidRP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50</w:t>
      </w:r>
      <w:r w:rsid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.</w:t>
      </w:r>
      <w:r w:rsidR="000D4265" w:rsidRP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000</w:t>
      </w:r>
      <w:r w:rsidR="008E45C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 €</w:t>
      </w:r>
      <w:r w:rsidR="000D426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293A83" w:rsidRDefault="00293A8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p w:rsidR="00B228EF" w:rsidRPr="008E45CF" w:rsidRDefault="008E45CF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sr-Latn-RS"/>
        </w:rPr>
      </w:pPr>
      <w:r w:rsidRPr="008E45C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Cilj treninga</w:t>
      </w:r>
      <w:r w:rsidR="00B228EF" w:rsidRPr="008E45CF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sr-Latn-RS"/>
        </w:rPr>
        <w:t>:</w:t>
      </w:r>
    </w:p>
    <w:p w:rsidR="008E45CF" w:rsidRDefault="0091773A" w:rsidP="00AA139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Ov</w:t>
      </w:r>
      <w:r w:rsidR="000A151C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om obukom</w:t>
      </w:r>
      <w:r w:rsidR="008E45CF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želimo da </w:t>
      </w:r>
      <w:r w:rsidR="008E45CF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ojačamo kapacitete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8E45CF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organizacija </w:t>
      </w:r>
      <w:r w:rsidR="000A151C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građanskog</w:t>
      </w:r>
      <w:r w:rsidR="008E45CF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društva u zemljama Zapadnog Balkana</w:t>
      </w:r>
      <w:r w:rsidR="000648A1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(ZB)</w:t>
      </w:r>
      <w:r w:rsidR="008E45CF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i da i</w:t>
      </w:r>
      <w:r w:rsidR="00856F6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m omogućimo da aktivno učestvuju u borbi protiv korupcije u oblasti javnih nabavki. </w:t>
      </w:r>
    </w:p>
    <w:p w:rsidR="0091773A" w:rsidRDefault="0091773A" w:rsidP="00AA139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Po završetku treninga, o</w:t>
      </w:r>
      <w:r w:rsidR="00856F6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rganizacije iz pet zemalja Zapadnog Balkana će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imati priliku</w:t>
      </w:r>
      <w:r w:rsidR="00856F6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da napišu i podnesu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svoje </w:t>
      </w:r>
      <w:r w:rsidR="00856F6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predloge projekata i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konkurišu</w:t>
      </w:r>
      <w:r w:rsidR="00856F6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za </w:t>
      </w:r>
      <w:r w:rsidR="000A151C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sredstva za realizaciju sopstvenih projekata u oblasti praćenja javnih nabavki</w:t>
      </w:r>
      <w:r w:rsidR="00856F6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. Očekivani broj organizacija iz pet zemalja regiona koje će dobiti sredstva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opredeljena za </w:t>
      </w:r>
      <w:r w:rsidR="000A151C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finansiranje</w:t>
      </w:r>
      <w:r w:rsidR="00856F6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je između 10 i 20. </w:t>
      </w:r>
    </w:p>
    <w:p w:rsidR="00AA139C" w:rsidRDefault="00AA139C" w:rsidP="00AA13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</w:pPr>
    </w:p>
    <w:p w:rsidR="00E35565" w:rsidRDefault="00856F69" w:rsidP="00B228E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lang w:val="sr-Latn-RS"/>
        </w:rPr>
      </w:pPr>
      <w:r w:rsidRPr="000648A1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Trajanje </w:t>
      </w:r>
      <w:r w:rsidR="000A151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obuke</w:t>
      </w:r>
      <w:r w:rsidR="00EA601D" w:rsidRPr="000648A1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: </w:t>
      </w:r>
      <w:r w:rsidR="000A151C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>2 dana</w:t>
      </w:r>
    </w:p>
    <w:p w:rsidR="00E35565" w:rsidRPr="000648A1" w:rsidRDefault="00856F69" w:rsidP="00AA13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</w:pPr>
      <w:r w:rsidRPr="000648A1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Očekivani broj organizacija </w:t>
      </w:r>
      <w:r w:rsidR="000A151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građanskog</w:t>
      </w:r>
      <w:r w:rsidRPr="000648A1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društva iz regiona ZB:</w:t>
      </w:r>
      <w:r w:rsidR="00EA601D" w:rsidRPr="000648A1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EA601D" w:rsidRPr="000648A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50</w:t>
      </w:r>
    </w:p>
    <w:p w:rsidR="00B228EF" w:rsidRPr="000648A1" w:rsidRDefault="000648A1" w:rsidP="00AA13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</w:pPr>
      <w:r w:rsidRPr="000648A1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Očekivani broj učesnika na treningu</w:t>
      </w:r>
      <w:r w:rsidR="00E35565" w:rsidRPr="000648A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: </w:t>
      </w:r>
      <w:r w:rsidR="000A151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50</w:t>
      </w:r>
    </w:p>
    <w:p w:rsidR="00F10247" w:rsidRPr="000648A1" w:rsidRDefault="000648A1" w:rsidP="00AA13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</w:pPr>
      <w:r w:rsidRPr="000648A1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Očekivani broj organizacija iz svake zemlje:</w:t>
      </w:r>
      <w:r w:rsidR="00EA601D" w:rsidRPr="000648A1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EA601D" w:rsidRPr="000648A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10</w:t>
      </w:r>
    </w:p>
    <w:p w:rsidR="00A32147" w:rsidRPr="000648A1" w:rsidRDefault="000648A1" w:rsidP="00AA13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val="sr-Latn-RS"/>
        </w:rPr>
      </w:pPr>
      <w:r w:rsidRPr="000648A1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Broj učesnika iz </w:t>
      </w:r>
      <w:r w:rsidR="000A151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Srbije</w:t>
      </w:r>
      <w:r w:rsidR="00EA601D" w:rsidRPr="000648A1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Latn-RS"/>
        </w:rPr>
        <w:t xml:space="preserve">: </w:t>
      </w:r>
      <w:r w:rsidR="007572A7" w:rsidRPr="000648A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10</w:t>
      </w:r>
      <w:r w:rsidR="00EA601D" w:rsidRPr="000648A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Pr="000648A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osoba iz </w:t>
      </w:r>
      <w:r w:rsidR="00EA601D" w:rsidRPr="000648A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10 organiza</w:t>
      </w:r>
      <w:r w:rsidRPr="000648A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cija</w:t>
      </w:r>
    </w:p>
    <w:p w:rsidR="00293A83" w:rsidRPr="00253244" w:rsidRDefault="00293A83" w:rsidP="002532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B228EF" w:rsidRPr="0091773A" w:rsidRDefault="000648A1" w:rsidP="00341F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6"/>
          <w:szCs w:val="26"/>
          <w:shd w:val="clear" w:color="auto" w:fill="FFFFFF"/>
          <w:lang w:val="sr-Latn-RS"/>
        </w:rPr>
      </w:pPr>
      <w:r w:rsidRPr="0091773A">
        <w:rPr>
          <w:rFonts w:ascii="Times New Roman" w:hAnsi="Times New Roman"/>
          <w:b/>
          <w:color w:val="222222"/>
          <w:sz w:val="26"/>
          <w:szCs w:val="26"/>
          <w:shd w:val="clear" w:color="auto" w:fill="FFFFFF"/>
          <w:lang w:val="sr-Latn-RS"/>
        </w:rPr>
        <w:t>Planirane teme</w:t>
      </w:r>
      <w:r w:rsidR="00EA601D" w:rsidRPr="0091773A">
        <w:rPr>
          <w:rFonts w:ascii="Times New Roman" w:hAnsi="Times New Roman"/>
          <w:color w:val="222222"/>
          <w:sz w:val="26"/>
          <w:szCs w:val="26"/>
          <w:shd w:val="clear" w:color="auto" w:fill="FFFFFF"/>
          <w:lang w:val="sr-Latn-RS"/>
        </w:rPr>
        <w:t xml:space="preserve">: </w:t>
      </w:r>
    </w:p>
    <w:p w:rsidR="00341F34" w:rsidRPr="000648A1" w:rsidRDefault="00FD1DA1" w:rsidP="00293A8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0648A1">
        <w:rPr>
          <w:rFonts w:ascii="Times New Roman" w:hAnsi="Times New Roman"/>
          <w:b/>
          <w:sz w:val="24"/>
          <w:szCs w:val="24"/>
          <w:lang w:val="sr-Latn-RS"/>
        </w:rPr>
        <w:t xml:space="preserve">1) </w:t>
      </w:r>
      <w:r w:rsidR="000648A1" w:rsidRPr="000648A1">
        <w:rPr>
          <w:rFonts w:ascii="Times New Roman" w:hAnsi="Times New Roman"/>
          <w:b/>
          <w:sz w:val="24"/>
          <w:szCs w:val="24"/>
          <w:lang w:val="sr-Latn-RS"/>
        </w:rPr>
        <w:t>Uvodni deo: Korupcija u javnim nabavkama</w:t>
      </w:r>
    </w:p>
    <w:p w:rsidR="00ED7433" w:rsidRPr="000648A1" w:rsidRDefault="000648A1" w:rsidP="00293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sr-Latn-RS"/>
        </w:rPr>
      </w:pPr>
      <w:r w:rsidRPr="000648A1">
        <w:rPr>
          <w:rFonts w:ascii="Times New Roman" w:hAnsi="Times New Roman"/>
          <w:sz w:val="24"/>
          <w:szCs w:val="24"/>
          <w:lang w:val="sr-Latn-RS"/>
        </w:rPr>
        <w:lastRenderedPageBreak/>
        <w:t>Ranjivost sistema javnih nabavki i izloženost korupciji</w:t>
      </w:r>
      <w:r w:rsidR="00ED7433" w:rsidRPr="000648A1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ED7433" w:rsidRPr="000648A1" w:rsidRDefault="000648A1" w:rsidP="00293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Okolnosti i uzroci korupcije u javnim nabavkama</w:t>
      </w:r>
      <w:r w:rsidR="00ED7433" w:rsidRPr="000648A1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ED7433" w:rsidRPr="000648A1" w:rsidRDefault="000648A1" w:rsidP="00293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Otkrivanje </w:t>
      </w:r>
      <w:r w:rsidR="00467F66">
        <w:rPr>
          <w:rFonts w:ascii="Times New Roman" w:hAnsi="Times New Roman"/>
          <w:sz w:val="24"/>
          <w:szCs w:val="24"/>
          <w:lang w:val="sr-Latn-RS"/>
        </w:rPr>
        <w:t xml:space="preserve">mehanizama korupcije </w:t>
      </w:r>
      <w:r w:rsidR="00ED7433" w:rsidRPr="000648A1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ED7433" w:rsidRPr="000648A1" w:rsidRDefault="00467F66" w:rsidP="00293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Ključne referentne tačke za sprečavanje korupcije u sistemu javnih nabavki</w:t>
      </w:r>
      <w:r w:rsidR="00ED7433" w:rsidRPr="000648A1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ED7433" w:rsidRPr="000648A1" w:rsidRDefault="00467F66" w:rsidP="00293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Praktične antikorupcijske mere u javnim nabavkama</w:t>
      </w:r>
      <w:r w:rsidR="00ED7433" w:rsidRPr="000648A1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50417A" w:rsidRPr="000648A1" w:rsidRDefault="0050417A" w:rsidP="00293A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sr-Latn-RS"/>
        </w:rPr>
      </w:pPr>
    </w:p>
    <w:p w:rsidR="00ED7433" w:rsidRPr="000648A1" w:rsidRDefault="00FD1DA1" w:rsidP="00293A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0648A1">
        <w:rPr>
          <w:rFonts w:ascii="Times New Roman" w:hAnsi="Times New Roman"/>
          <w:b/>
          <w:sz w:val="24"/>
          <w:szCs w:val="24"/>
          <w:lang w:val="sr-Latn-RS"/>
        </w:rPr>
        <w:t xml:space="preserve">2) </w:t>
      </w:r>
      <w:r w:rsidR="000A151C">
        <w:rPr>
          <w:rFonts w:ascii="Times New Roman" w:hAnsi="Times New Roman"/>
          <w:b/>
          <w:sz w:val="24"/>
          <w:szCs w:val="24"/>
          <w:lang w:val="sr-Latn-RS"/>
        </w:rPr>
        <w:t>M</w:t>
      </w:r>
      <w:r w:rsidR="00ED7433" w:rsidRPr="000648A1">
        <w:rPr>
          <w:rFonts w:ascii="Times New Roman" w:hAnsi="Times New Roman"/>
          <w:b/>
          <w:sz w:val="24"/>
          <w:szCs w:val="24"/>
          <w:lang w:val="sr-Latn-RS"/>
        </w:rPr>
        <w:t>etodolog</w:t>
      </w:r>
      <w:r w:rsidR="00467F66">
        <w:rPr>
          <w:rFonts w:ascii="Times New Roman" w:hAnsi="Times New Roman"/>
          <w:b/>
          <w:sz w:val="24"/>
          <w:szCs w:val="24"/>
          <w:lang w:val="sr-Latn-RS"/>
        </w:rPr>
        <w:t>ija</w:t>
      </w:r>
      <w:r w:rsidR="000A151C">
        <w:rPr>
          <w:rFonts w:ascii="Times New Roman" w:hAnsi="Times New Roman"/>
          <w:b/>
          <w:sz w:val="24"/>
          <w:szCs w:val="24"/>
          <w:lang w:val="sr-Latn-RS"/>
        </w:rPr>
        <w:t xml:space="preserve"> praćenja javnih nabavki Balkan Tender Watch (BTW)</w:t>
      </w:r>
      <w:r w:rsidR="00ED7433" w:rsidRPr="000648A1">
        <w:rPr>
          <w:rFonts w:ascii="Times New Roman" w:hAnsi="Times New Roman"/>
          <w:b/>
          <w:sz w:val="24"/>
          <w:szCs w:val="24"/>
          <w:lang w:val="sr-Latn-RS"/>
        </w:rPr>
        <w:t xml:space="preserve">: </w:t>
      </w:r>
      <w:r w:rsidR="00467F66">
        <w:rPr>
          <w:rFonts w:ascii="Times New Roman" w:hAnsi="Times New Roman"/>
          <w:b/>
          <w:sz w:val="24"/>
          <w:szCs w:val="24"/>
          <w:lang w:val="sr-Latn-RS"/>
        </w:rPr>
        <w:t>uvod</w:t>
      </w:r>
      <w:r w:rsidR="00293A83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340610" w:rsidRPr="000648A1" w:rsidRDefault="00340610" w:rsidP="00AA139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0648A1">
        <w:rPr>
          <w:rFonts w:ascii="Times New Roman" w:hAnsi="Times New Roman"/>
          <w:b/>
          <w:sz w:val="24"/>
          <w:szCs w:val="24"/>
          <w:lang w:val="sr-Latn-RS"/>
        </w:rPr>
        <w:t>BTW metodolog</w:t>
      </w:r>
      <w:r w:rsidR="00467F66">
        <w:rPr>
          <w:rFonts w:ascii="Times New Roman" w:hAnsi="Times New Roman"/>
          <w:b/>
          <w:sz w:val="24"/>
          <w:szCs w:val="24"/>
          <w:lang w:val="sr-Latn-RS"/>
        </w:rPr>
        <w:t>ija</w:t>
      </w:r>
      <w:r w:rsidRPr="000648A1">
        <w:rPr>
          <w:rFonts w:ascii="Times New Roman" w:hAnsi="Times New Roman"/>
          <w:b/>
          <w:sz w:val="24"/>
          <w:szCs w:val="24"/>
          <w:lang w:val="sr-Latn-RS"/>
        </w:rPr>
        <w:t xml:space="preserve">: </w:t>
      </w:r>
      <w:r w:rsidRPr="000648A1">
        <w:rPr>
          <w:rFonts w:ascii="Times New Roman" w:hAnsi="Times New Roman"/>
          <w:sz w:val="24"/>
          <w:szCs w:val="24"/>
          <w:lang w:val="sr-Latn-RS"/>
        </w:rPr>
        <w:t xml:space="preserve">instrument </w:t>
      </w:r>
      <w:r w:rsidR="00467F66">
        <w:rPr>
          <w:rFonts w:ascii="Times New Roman" w:hAnsi="Times New Roman"/>
          <w:sz w:val="24"/>
          <w:szCs w:val="24"/>
          <w:lang w:val="sr-Latn-RS"/>
        </w:rPr>
        <w:t>koji se koristi za identifikaciju tačaka u sistemu javnih nabavki koje su najizloženije korupciji</w:t>
      </w:r>
      <w:r w:rsidR="005F6197" w:rsidRPr="000648A1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:rsidR="00340610" w:rsidRPr="000648A1" w:rsidRDefault="000A151C" w:rsidP="00AA139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/>
          <w:bCs/>
          <w:sz w:val="24"/>
          <w:szCs w:val="24"/>
          <w:lang w:val="sr-Latn-RS"/>
        </w:rPr>
        <w:t xml:space="preserve">Obuka </w:t>
      </w:r>
      <w:r w:rsidR="00467F66">
        <w:rPr>
          <w:rFonts w:ascii="Times New Roman" w:hAnsi="Times New Roman"/>
          <w:bCs/>
          <w:sz w:val="24"/>
          <w:szCs w:val="24"/>
          <w:lang w:val="sr-Latn-RS"/>
        </w:rPr>
        <w:t xml:space="preserve">će obuhvatiti </w:t>
      </w:r>
      <w:r w:rsidR="00262BAE" w:rsidRPr="000648A1">
        <w:rPr>
          <w:rFonts w:ascii="Times New Roman" w:hAnsi="Times New Roman"/>
          <w:b/>
          <w:sz w:val="24"/>
          <w:szCs w:val="24"/>
          <w:lang w:val="sr-Latn-RS"/>
        </w:rPr>
        <w:t>t</w:t>
      </w:r>
      <w:r w:rsidR="005F6197" w:rsidRPr="000648A1">
        <w:rPr>
          <w:rFonts w:ascii="Times New Roman" w:hAnsi="Times New Roman"/>
          <w:b/>
          <w:sz w:val="24"/>
          <w:szCs w:val="24"/>
          <w:lang w:val="sr-Latn-RS"/>
        </w:rPr>
        <w:t>r</w:t>
      </w:r>
      <w:r w:rsidR="00467F66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5F6197" w:rsidRPr="000648A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467F66">
        <w:rPr>
          <w:rFonts w:ascii="Times New Roman" w:hAnsi="Times New Roman"/>
          <w:b/>
          <w:sz w:val="24"/>
          <w:szCs w:val="24"/>
          <w:lang w:val="sr-Latn-RS"/>
        </w:rPr>
        <w:t>glavna</w:t>
      </w:r>
      <w:r w:rsidR="005F6197" w:rsidRPr="000648A1">
        <w:rPr>
          <w:rFonts w:ascii="Times New Roman" w:hAnsi="Times New Roman"/>
          <w:b/>
          <w:sz w:val="24"/>
          <w:szCs w:val="24"/>
          <w:lang w:val="sr-Latn-RS"/>
        </w:rPr>
        <w:t xml:space="preserve"> segment</w:t>
      </w:r>
      <w:r w:rsidR="00467F66">
        <w:rPr>
          <w:rFonts w:ascii="Times New Roman" w:hAnsi="Times New Roman"/>
          <w:b/>
          <w:sz w:val="24"/>
          <w:szCs w:val="24"/>
          <w:lang w:val="sr-Latn-RS"/>
        </w:rPr>
        <w:t>a</w:t>
      </w:r>
      <w:r w:rsidR="005F6197" w:rsidRPr="000648A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67F66">
        <w:rPr>
          <w:rFonts w:ascii="Times New Roman" w:hAnsi="Times New Roman"/>
          <w:sz w:val="24"/>
          <w:szCs w:val="24"/>
          <w:lang w:val="sr-Latn-RS"/>
        </w:rPr>
        <w:t>koji predstavljaju glavne odlike sistema javnih nabavki</w:t>
      </w:r>
      <w:r w:rsidR="006C7FE9">
        <w:rPr>
          <w:rFonts w:ascii="Times New Roman" w:hAnsi="Times New Roman"/>
          <w:sz w:val="24"/>
          <w:szCs w:val="24"/>
          <w:lang w:val="sr-Latn-RS"/>
        </w:rPr>
        <w:t>, na osnovu podataka prikupljenih primenom metodologije</w:t>
      </w:r>
      <w:r w:rsidR="00340610" w:rsidRPr="000648A1">
        <w:rPr>
          <w:rFonts w:ascii="Times New Roman" w:hAnsi="Times New Roman"/>
          <w:sz w:val="24"/>
          <w:szCs w:val="24"/>
          <w:lang w:val="sr-Latn-RS"/>
        </w:rPr>
        <w:t>:</w:t>
      </w:r>
      <w:r w:rsidR="005F6197" w:rsidRPr="000648A1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</w:t>
      </w:r>
    </w:p>
    <w:p w:rsidR="00340610" w:rsidRDefault="006C7FE9" w:rsidP="00AA1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D6953">
        <w:rPr>
          <w:rFonts w:ascii="Times New Roman" w:hAnsi="Times New Roman"/>
          <w:b/>
          <w:sz w:val="24"/>
          <w:szCs w:val="24"/>
          <w:lang w:val="sr-Latn-RS"/>
        </w:rPr>
        <w:t>Prvi segment</w:t>
      </w:r>
      <w:r w:rsidR="005F6197" w:rsidRPr="00CD695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D6953">
        <w:rPr>
          <w:rFonts w:ascii="Times New Roman" w:hAnsi="Times New Roman"/>
          <w:sz w:val="24"/>
          <w:szCs w:val="24"/>
          <w:lang w:val="sr-Latn-RS"/>
        </w:rPr>
        <w:t xml:space="preserve">će se fokusirati na </w:t>
      </w:r>
      <w:r w:rsidRPr="00CD6953">
        <w:rPr>
          <w:rFonts w:ascii="Times New Roman" w:hAnsi="Times New Roman"/>
          <w:b/>
          <w:sz w:val="24"/>
          <w:szCs w:val="24"/>
          <w:lang w:val="sr-Latn-RS"/>
        </w:rPr>
        <w:t xml:space="preserve">zakonodavstvo </w:t>
      </w:r>
      <w:r w:rsidR="005F6197" w:rsidRPr="00CD6953">
        <w:rPr>
          <w:rFonts w:ascii="Times New Roman" w:hAnsi="Times New Roman"/>
          <w:sz w:val="24"/>
          <w:szCs w:val="24"/>
          <w:lang w:val="sr-Latn-RS"/>
        </w:rPr>
        <w:t>(</w:t>
      </w:r>
      <w:r w:rsidRPr="00CD6953">
        <w:rPr>
          <w:rFonts w:ascii="Times New Roman" w:hAnsi="Times New Roman"/>
          <w:sz w:val="24"/>
          <w:szCs w:val="24"/>
          <w:lang w:val="sr-Latn-RS"/>
        </w:rPr>
        <w:t xml:space="preserve">odnosno na stepen njegove usklađenosti sa pravilima </w:t>
      </w:r>
      <w:r w:rsidR="005F6197" w:rsidRPr="00CD6953">
        <w:rPr>
          <w:rFonts w:ascii="Times New Roman" w:hAnsi="Times New Roman"/>
          <w:sz w:val="24"/>
          <w:szCs w:val="24"/>
          <w:lang w:val="sr-Latn-RS"/>
        </w:rPr>
        <w:t xml:space="preserve">EU </w:t>
      </w:r>
      <w:r w:rsidRPr="00CD6953">
        <w:rPr>
          <w:rFonts w:ascii="Times New Roman" w:hAnsi="Times New Roman"/>
          <w:sz w:val="24"/>
          <w:szCs w:val="24"/>
          <w:lang w:val="sr-Latn-RS"/>
        </w:rPr>
        <w:t>i ključnim antikorupcijskim principima</w:t>
      </w:r>
      <w:r w:rsidR="005F6197" w:rsidRPr="00CD6953">
        <w:rPr>
          <w:rFonts w:ascii="Times New Roman" w:hAnsi="Times New Roman"/>
          <w:sz w:val="24"/>
          <w:szCs w:val="24"/>
          <w:lang w:val="sr-Latn-RS"/>
        </w:rPr>
        <w:t xml:space="preserve">) </w:t>
      </w:r>
      <w:r w:rsidRPr="00CD6953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="00E5477A" w:rsidRPr="00CD6953">
        <w:rPr>
          <w:rFonts w:ascii="Times New Roman" w:hAnsi="Times New Roman"/>
          <w:sz w:val="24"/>
          <w:szCs w:val="24"/>
          <w:lang w:val="sr-Latn-RS"/>
        </w:rPr>
        <w:t xml:space="preserve">opšti učinak </w:t>
      </w:r>
      <w:r w:rsidR="00CD6953">
        <w:rPr>
          <w:rFonts w:ascii="Times New Roman" w:hAnsi="Times New Roman"/>
          <w:sz w:val="24"/>
          <w:szCs w:val="24"/>
          <w:lang w:val="sr-Latn-RS"/>
        </w:rPr>
        <w:t>sistema javnih nabavki.</w:t>
      </w:r>
    </w:p>
    <w:p w:rsidR="00340610" w:rsidRPr="000648A1" w:rsidRDefault="00D23849" w:rsidP="00AA1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Drugi </w:t>
      </w:r>
      <w:r w:rsidR="005F6197" w:rsidRPr="000648A1">
        <w:rPr>
          <w:rFonts w:ascii="Times New Roman" w:hAnsi="Times New Roman"/>
          <w:b/>
          <w:sz w:val="24"/>
          <w:szCs w:val="24"/>
          <w:lang w:val="sr-Latn-RS"/>
        </w:rPr>
        <w:t>segment</w:t>
      </w:r>
      <w:r w:rsidR="005F6197" w:rsidRPr="000648A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će se fokusirati na </w:t>
      </w:r>
      <w:r>
        <w:rPr>
          <w:rFonts w:ascii="Times New Roman" w:hAnsi="Times New Roman"/>
          <w:b/>
          <w:sz w:val="24"/>
          <w:szCs w:val="24"/>
          <w:lang w:val="sr-Latn-RS"/>
        </w:rPr>
        <w:t>ciklus javnih nabavki,</w:t>
      </w:r>
      <w:r w:rsidRPr="00D23849">
        <w:rPr>
          <w:rFonts w:ascii="Times New Roman" w:hAnsi="Times New Roman"/>
          <w:bCs/>
          <w:sz w:val="24"/>
          <w:szCs w:val="24"/>
          <w:lang w:val="sr-Latn-RS"/>
        </w:rPr>
        <w:t xml:space="preserve"> pri če</w:t>
      </w:r>
      <w:r>
        <w:rPr>
          <w:rFonts w:ascii="Times New Roman" w:hAnsi="Times New Roman"/>
          <w:sz w:val="24"/>
          <w:szCs w:val="24"/>
          <w:lang w:val="sr-Latn-RS"/>
        </w:rPr>
        <w:t xml:space="preserve">mu će se analizirati podaci </w:t>
      </w:r>
      <w:r w:rsidR="00E53DD4">
        <w:rPr>
          <w:rFonts w:ascii="Times New Roman" w:hAnsi="Times New Roman"/>
          <w:sz w:val="24"/>
          <w:szCs w:val="24"/>
          <w:lang w:val="sr-Latn-RS"/>
        </w:rPr>
        <w:t xml:space="preserve">dobijeni nadzorom konkretnih slučajeva </w:t>
      </w:r>
      <w:r w:rsidR="00167CB9">
        <w:rPr>
          <w:rFonts w:ascii="Times New Roman" w:hAnsi="Times New Roman"/>
          <w:sz w:val="24"/>
          <w:szCs w:val="24"/>
          <w:lang w:val="sr-Latn-RS"/>
        </w:rPr>
        <w:t>javnih nabavki (koje je prethodno analizirala BTW koalicija</w:t>
      </w:r>
      <w:r w:rsidR="000F7804" w:rsidRPr="000648A1">
        <w:rPr>
          <w:rFonts w:ascii="Times New Roman" w:hAnsi="Times New Roman"/>
          <w:sz w:val="24"/>
          <w:szCs w:val="24"/>
          <w:lang w:val="sr-Latn-RS"/>
        </w:rPr>
        <w:t>)</w:t>
      </w:r>
      <w:r w:rsidR="00340610" w:rsidRPr="000648A1">
        <w:rPr>
          <w:rFonts w:ascii="Times New Roman" w:hAnsi="Times New Roman"/>
          <w:sz w:val="24"/>
          <w:szCs w:val="24"/>
          <w:lang w:val="sr-Latn-RS"/>
        </w:rPr>
        <w:t>.</w:t>
      </w:r>
    </w:p>
    <w:p w:rsidR="00340610" w:rsidRPr="001F7E06" w:rsidRDefault="005F6197" w:rsidP="00AA1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8A1">
        <w:rPr>
          <w:rFonts w:ascii="Times New Roman" w:hAnsi="Times New Roman"/>
          <w:b/>
          <w:sz w:val="24"/>
          <w:szCs w:val="24"/>
          <w:lang w:val="sr-Latn-RS"/>
        </w:rPr>
        <w:t>T</w:t>
      </w:r>
      <w:r w:rsidR="00167CB9">
        <w:rPr>
          <w:rFonts w:ascii="Times New Roman" w:hAnsi="Times New Roman"/>
          <w:b/>
          <w:sz w:val="24"/>
          <w:szCs w:val="24"/>
          <w:lang w:val="sr-Latn-RS"/>
        </w:rPr>
        <w:t>reći</w:t>
      </w:r>
      <w:r w:rsidRPr="000648A1">
        <w:rPr>
          <w:rFonts w:ascii="Times New Roman" w:hAnsi="Times New Roman"/>
          <w:b/>
          <w:sz w:val="24"/>
          <w:szCs w:val="24"/>
          <w:lang w:val="sr-Latn-RS"/>
        </w:rPr>
        <w:t xml:space="preserve"> segment</w:t>
      </w:r>
      <w:r w:rsidRPr="000648A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67CB9">
        <w:rPr>
          <w:rFonts w:ascii="Times New Roman" w:hAnsi="Times New Roman"/>
          <w:sz w:val="24"/>
          <w:szCs w:val="24"/>
          <w:lang w:val="sr-Latn-RS"/>
        </w:rPr>
        <w:t xml:space="preserve">će </w:t>
      </w:r>
      <w:r w:rsidR="00CD6953">
        <w:rPr>
          <w:rFonts w:ascii="Times New Roman" w:hAnsi="Times New Roman"/>
          <w:sz w:val="24"/>
          <w:szCs w:val="24"/>
          <w:lang w:val="sr-Latn-RS"/>
        </w:rPr>
        <w:t>biti</w:t>
      </w:r>
      <w:r w:rsidR="00167CB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D6953">
        <w:rPr>
          <w:rFonts w:ascii="Times New Roman" w:hAnsi="Times New Roman"/>
          <w:sz w:val="24"/>
          <w:szCs w:val="24"/>
          <w:lang w:val="sr-Latn-RS"/>
        </w:rPr>
        <w:t>fokusiran</w:t>
      </w:r>
      <w:r w:rsidR="00167CB9">
        <w:rPr>
          <w:rFonts w:ascii="Times New Roman" w:hAnsi="Times New Roman"/>
          <w:sz w:val="24"/>
          <w:szCs w:val="24"/>
          <w:lang w:val="sr-Latn-RS"/>
        </w:rPr>
        <w:t xml:space="preserve"> na merenje </w:t>
      </w:r>
      <w:r w:rsidR="00167CB9">
        <w:rPr>
          <w:rFonts w:ascii="Times New Roman" w:hAnsi="Times New Roman"/>
          <w:b/>
          <w:sz w:val="24"/>
          <w:szCs w:val="24"/>
          <w:lang w:val="sr-Latn-RS"/>
        </w:rPr>
        <w:t xml:space="preserve">odgovora institucija </w:t>
      </w:r>
      <w:r w:rsidR="00167CB9">
        <w:rPr>
          <w:rFonts w:ascii="Times New Roman" w:hAnsi="Times New Roman"/>
          <w:sz w:val="24"/>
          <w:szCs w:val="24"/>
          <w:lang w:val="sr-Latn-RS"/>
        </w:rPr>
        <w:t>koje su zadužene za integritet i borbu protiv korupcije u slučajevima javnih nabavki</w:t>
      </w:r>
      <w:r w:rsidRPr="000648A1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8B5D19">
        <w:rPr>
          <w:rFonts w:ascii="Times New Roman" w:hAnsi="Times New Roman"/>
          <w:sz w:val="24"/>
          <w:szCs w:val="24"/>
          <w:lang w:val="sr-Latn-RS"/>
        </w:rPr>
        <w:t xml:space="preserve">Ovakav pristup bi trebalo da omogući merenje efikasnosti antikorupcijskih mehanizama </w:t>
      </w:r>
      <w:r w:rsidR="00B972C4">
        <w:rPr>
          <w:rFonts w:ascii="Times New Roman" w:hAnsi="Times New Roman"/>
          <w:sz w:val="24"/>
          <w:szCs w:val="24"/>
          <w:lang w:val="sr-Latn-RS"/>
        </w:rPr>
        <w:t>(procedura i institucija)</w:t>
      </w:r>
      <w:r w:rsidR="001F7E06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5674AC">
        <w:rPr>
          <w:rFonts w:ascii="Times New Roman" w:hAnsi="Times New Roman"/>
          <w:sz w:val="24"/>
          <w:szCs w:val="24"/>
          <w:lang w:val="sr-Latn-RS"/>
        </w:rPr>
        <w:t>na bazi njihovih reakcija na potencijalne ili već dokazane koruptivne prakse koje je sistem već otkrio.</w:t>
      </w:r>
    </w:p>
    <w:p w:rsidR="005674AC" w:rsidRPr="005674AC" w:rsidRDefault="005674AC" w:rsidP="00AA139C">
      <w:p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674AC">
        <w:rPr>
          <w:rFonts w:ascii="Times New Roman" w:hAnsi="Times New Roman"/>
          <w:sz w:val="24"/>
          <w:szCs w:val="24"/>
          <w:lang w:val="sr-Latn-RS"/>
        </w:rPr>
        <w:t xml:space="preserve">Trening je osmišljen kao </w:t>
      </w:r>
      <w:r w:rsidR="00CD6953">
        <w:rPr>
          <w:rFonts w:ascii="Times New Roman" w:hAnsi="Times New Roman"/>
          <w:sz w:val="24"/>
          <w:szCs w:val="24"/>
          <w:lang w:val="sr-Latn-RS"/>
        </w:rPr>
        <w:t>„</w:t>
      </w:r>
      <w:r w:rsidR="00A60724">
        <w:rPr>
          <w:rFonts w:ascii="Times New Roman" w:hAnsi="Times New Roman"/>
          <w:sz w:val="24"/>
          <w:szCs w:val="24"/>
          <w:lang w:val="sr-Latn-RS"/>
        </w:rPr>
        <w:t>učenj</w:t>
      </w:r>
      <w:r w:rsidR="00CD6953">
        <w:rPr>
          <w:rFonts w:ascii="Times New Roman" w:hAnsi="Times New Roman"/>
          <w:sz w:val="24"/>
          <w:szCs w:val="24"/>
          <w:lang w:val="sr-Latn-RS"/>
        </w:rPr>
        <w:t xml:space="preserve">e u fazama“ </w:t>
      </w:r>
      <w:r w:rsidR="00A60724">
        <w:rPr>
          <w:rFonts w:ascii="Times New Roman" w:hAnsi="Times New Roman"/>
          <w:sz w:val="24"/>
          <w:szCs w:val="24"/>
          <w:lang w:val="sr-Latn-RS"/>
        </w:rPr>
        <w:t>i sastoji se od tri osnovna koraka: istraživanja, razvoja koncepta i primene koncepta. Na taj način će polaznici</w:t>
      </w:r>
      <w:r w:rsidR="00BF1591">
        <w:rPr>
          <w:rFonts w:ascii="Times New Roman" w:hAnsi="Times New Roman"/>
          <w:sz w:val="24"/>
          <w:szCs w:val="24"/>
          <w:lang w:val="sr-Latn-RS"/>
        </w:rPr>
        <w:t>ma</w:t>
      </w:r>
      <w:r w:rsidR="00A60724">
        <w:rPr>
          <w:rFonts w:ascii="Times New Roman" w:hAnsi="Times New Roman"/>
          <w:sz w:val="24"/>
          <w:szCs w:val="24"/>
          <w:lang w:val="sr-Latn-RS"/>
        </w:rPr>
        <w:t xml:space="preserve"> treninga biti </w:t>
      </w:r>
      <w:r w:rsidR="00BF1591">
        <w:rPr>
          <w:rFonts w:ascii="Times New Roman" w:hAnsi="Times New Roman"/>
          <w:sz w:val="24"/>
          <w:szCs w:val="24"/>
          <w:lang w:val="sr-Latn-RS"/>
        </w:rPr>
        <w:t>omogućeno</w:t>
      </w:r>
      <w:r w:rsidR="00A60724">
        <w:rPr>
          <w:rFonts w:ascii="Times New Roman" w:hAnsi="Times New Roman"/>
          <w:sz w:val="24"/>
          <w:szCs w:val="24"/>
          <w:lang w:val="sr-Latn-RS"/>
        </w:rPr>
        <w:t xml:space="preserve"> da u svojim zajednicama sami istraže i identifikuju osetljive korupcijske tačke u javnim nabavkama. </w:t>
      </w:r>
      <w:r w:rsidR="008C229B">
        <w:rPr>
          <w:rFonts w:ascii="Times New Roman" w:hAnsi="Times New Roman"/>
          <w:sz w:val="24"/>
          <w:szCs w:val="24"/>
          <w:lang w:val="sr-Latn-RS"/>
        </w:rPr>
        <w:t xml:space="preserve">Osim toga, oni će biti u mogućnosti da primene BTW </w:t>
      </w:r>
      <w:r w:rsidR="00151B4A">
        <w:rPr>
          <w:rFonts w:ascii="Times New Roman" w:hAnsi="Times New Roman"/>
          <w:sz w:val="24"/>
          <w:szCs w:val="24"/>
          <w:lang w:val="sr-Latn-RS"/>
        </w:rPr>
        <w:t>metodologiju</w:t>
      </w:r>
      <w:r w:rsidR="008C229B">
        <w:rPr>
          <w:rFonts w:ascii="Times New Roman" w:hAnsi="Times New Roman"/>
          <w:sz w:val="24"/>
          <w:szCs w:val="24"/>
          <w:lang w:val="sr-Latn-RS"/>
        </w:rPr>
        <w:t xml:space="preserve"> u sopstvenim predlozima projekata</w:t>
      </w:r>
      <w:r w:rsidR="008420CF">
        <w:rPr>
          <w:rFonts w:ascii="Times New Roman" w:hAnsi="Times New Roman"/>
          <w:sz w:val="24"/>
          <w:szCs w:val="24"/>
          <w:lang w:val="sr-Latn-RS"/>
        </w:rPr>
        <w:t xml:space="preserve">, u čijem će fokusu biti </w:t>
      </w:r>
      <w:r w:rsidR="008C229B">
        <w:rPr>
          <w:rFonts w:ascii="Times New Roman" w:hAnsi="Times New Roman"/>
          <w:sz w:val="24"/>
          <w:szCs w:val="24"/>
          <w:lang w:val="sr-Latn-RS"/>
        </w:rPr>
        <w:t>lokalni</w:t>
      </w:r>
      <w:r w:rsidR="008420CF">
        <w:rPr>
          <w:rFonts w:ascii="Times New Roman" w:hAnsi="Times New Roman"/>
          <w:sz w:val="24"/>
          <w:szCs w:val="24"/>
          <w:lang w:val="sr-Latn-RS"/>
        </w:rPr>
        <w:t xml:space="preserve"> slučajevi</w:t>
      </w:r>
      <w:r w:rsidR="008C229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51B4A">
        <w:rPr>
          <w:rFonts w:ascii="Times New Roman" w:hAnsi="Times New Roman"/>
          <w:sz w:val="24"/>
          <w:szCs w:val="24"/>
          <w:lang w:val="sr-Latn-RS"/>
        </w:rPr>
        <w:t>javnih nabavki</w:t>
      </w:r>
      <w:r w:rsidR="008C229B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:rsidR="008C229B" w:rsidRDefault="0063556C" w:rsidP="00AA139C">
      <w:p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63556C">
        <w:rPr>
          <w:rFonts w:ascii="Times New Roman" w:hAnsi="Times New Roman"/>
          <w:sz w:val="24"/>
          <w:szCs w:val="24"/>
          <w:lang w:val="sr-Latn-RS"/>
        </w:rPr>
        <w:t xml:space="preserve">Po okončanju </w:t>
      </w:r>
      <w:r w:rsidR="00151B4A">
        <w:rPr>
          <w:rFonts w:ascii="Times New Roman" w:hAnsi="Times New Roman"/>
          <w:sz w:val="24"/>
          <w:szCs w:val="24"/>
          <w:lang w:val="sr-Latn-RS"/>
        </w:rPr>
        <w:t>obuke</w:t>
      </w:r>
      <w:r w:rsidRPr="0063556C">
        <w:rPr>
          <w:rFonts w:ascii="Times New Roman" w:hAnsi="Times New Roman"/>
          <w:sz w:val="24"/>
          <w:szCs w:val="24"/>
          <w:lang w:val="sr-Latn-RS"/>
        </w:rPr>
        <w:t xml:space="preserve">, sve organizacije koje prođu obuku </w:t>
      </w:r>
      <w:r w:rsidR="00151B4A">
        <w:rPr>
          <w:rFonts w:ascii="Times New Roman" w:hAnsi="Times New Roman"/>
          <w:sz w:val="24"/>
          <w:szCs w:val="24"/>
          <w:lang w:val="sr-Latn-RS"/>
        </w:rPr>
        <w:t xml:space="preserve">biće pozvane da konkurišu za finansiranje sopstvenih projekata kroz koje bi primenili stečeno znanje u praćenju javnih nabavki. U Srbiji će biti podržano do 5 projekata organizacija koje </w:t>
      </w:r>
      <w:r w:rsidR="007F02DB">
        <w:rPr>
          <w:rFonts w:ascii="Times New Roman" w:hAnsi="Times New Roman"/>
          <w:sz w:val="24"/>
          <w:szCs w:val="24"/>
          <w:lang w:val="sr-Latn-RS"/>
        </w:rPr>
        <w:t>završe obuku.</w:t>
      </w:r>
    </w:p>
    <w:p w:rsidR="00AA139C" w:rsidRPr="0063556C" w:rsidRDefault="00AA139C" w:rsidP="00AA139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5F6197" w:rsidRPr="0051180F" w:rsidRDefault="00151B4A" w:rsidP="00AA139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Sprovođenje projekata koje će odabrane organizacije realizovati</w:t>
      </w:r>
      <w:r w:rsidRPr="0051180F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63556C" w:rsidRPr="0051180F">
        <w:rPr>
          <w:rFonts w:ascii="Times New Roman" w:hAnsi="Times New Roman"/>
          <w:b/>
          <w:sz w:val="24"/>
          <w:szCs w:val="24"/>
          <w:lang w:val="sr-Latn-RS"/>
        </w:rPr>
        <w:t xml:space="preserve">na lokalnom nivou </w:t>
      </w:r>
    </w:p>
    <w:p w:rsidR="0051180F" w:rsidRDefault="00151B4A" w:rsidP="00AA139C">
      <w:p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Odabrane</w:t>
      </w:r>
      <w:r w:rsidR="0051180F" w:rsidRPr="0051180F">
        <w:rPr>
          <w:rFonts w:ascii="Times New Roman" w:hAnsi="Times New Roman"/>
          <w:sz w:val="24"/>
          <w:szCs w:val="24"/>
          <w:lang w:val="sr-Latn-RS"/>
        </w:rPr>
        <w:t xml:space="preserve"> organizacije </w:t>
      </w:r>
      <w:r w:rsidR="008D558D">
        <w:rPr>
          <w:rFonts w:ascii="Times New Roman" w:hAnsi="Times New Roman"/>
          <w:sz w:val="24"/>
          <w:szCs w:val="24"/>
          <w:lang w:val="sr-Latn-RS"/>
        </w:rPr>
        <w:t xml:space="preserve">će </w:t>
      </w:r>
      <w:r w:rsidR="0051180F">
        <w:rPr>
          <w:rFonts w:ascii="Times New Roman" w:hAnsi="Times New Roman"/>
          <w:sz w:val="24"/>
          <w:szCs w:val="24"/>
          <w:lang w:val="sr-Latn-RS"/>
        </w:rPr>
        <w:t xml:space="preserve">moći da implementiraju svoje projekte u periodu od najduže 12 meseci. Tokom tog perioda, one će primenjivati </w:t>
      </w:r>
      <w:r>
        <w:rPr>
          <w:rFonts w:ascii="Times New Roman" w:hAnsi="Times New Roman"/>
          <w:sz w:val="24"/>
          <w:szCs w:val="24"/>
          <w:lang w:val="sr-Latn-RS"/>
        </w:rPr>
        <w:t xml:space="preserve">metodologiju BTW </w:t>
      </w:r>
      <w:r w:rsidR="0051180F">
        <w:rPr>
          <w:rFonts w:ascii="Times New Roman" w:hAnsi="Times New Roman"/>
          <w:sz w:val="24"/>
          <w:szCs w:val="24"/>
          <w:lang w:val="sr-Latn-RS"/>
        </w:rPr>
        <w:t xml:space="preserve">na konkretne slučajeve javnih nabavki (3-5 slučajeva po organizaciji). Tokom implementacije projekta, </w:t>
      </w:r>
      <w:r>
        <w:rPr>
          <w:rFonts w:ascii="Times New Roman" w:hAnsi="Times New Roman"/>
          <w:sz w:val="24"/>
          <w:szCs w:val="24"/>
          <w:lang w:val="sr-Latn-RS"/>
        </w:rPr>
        <w:t>odabrane</w:t>
      </w:r>
      <w:r w:rsidR="0051180F">
        <w:rPr>
          <w:rFonts w:ascii="Times New Roman" w:hAnsi="Times New Roman"/>
          <w:sz w:val="24"/>
          <w:szCs w:val="24"/>
          <w:lang w:val="sr-Latn-RS"/>
        </w:rPr>
        <w:t xml:space="preserve"> organizacije će sprovesti </w:t>
      </w:r>
      <w:r w:rsidR="004E5572">
        <w:rPr>
          <w:rFonts w:ascii="Times New Roman" w:hAnsi="Times New Roman"/>
          <w:sz w:val="24"/>
          <w:szCs w:val="24"/>
          <w:lang w:val="sr-Latn-RS"/>
        </w:rPr>
        <w:t>detaljan</w:t>
      </w:r>
      <w:r w:rsidR="0051180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E5572">
        <w:rPr>
          <w:rFonts w:ascii="Times New Roman" w:hAnsi="Times New Roman"/>
          <w:sz w:val="24"/>
          <w:szCs w:val="24"/>
          <w:lang w:val="sr-Latn-RS"/>
        </w:rPr>
        <w:t>monitoring</w:t>
      </w:r>
      <w:r w:rsidR="0051180F">
        <w:rPr>
          <w:rFonts w:ascii="Times New Roman" w:hAnsi="Times New Roman"/>
          <w:sz w:val="24"/>
          <w:szCs w:val="24"/>
          <w:lang w:val="sr-Latn-RS"/>
        </w:rPr>
        <w:t xml:space="preserve"> slučajeva</w:t>
      </w:r>
      <w:r w:rsidR="004E5572">
        <w:rPr>
          <w:rFonts w:ascii="Times New Roman" w:hAnsi="Times New Roman"/>
          <w:sz w:val="24"/>
          <w:szCs w:val="24"/>
          <w:lang w:val="sr-Latn-RS"/>
        </w:rPr>
        <w:t xml:space="preserve"> i nakon što završe monitoring, napisaće detaljan izveštaj </w:t>
      </w:r>
      <w:r w:rsidR="0051180F">
        <w:rPr>
          <w:rFonts w:ascii="Times New Roman" w:hAnsi="Times New Roman"/>
          <w:sz w:val="24"/>
          <w:szCs w:val="24"/>
          <w:lang w:val="sr-Latn-RS"/>
        </w:rPr>
        <w:t xml:space="preserve">na osnovu svojih nalaza. </w:t>
      </w:r>
      <w:r w:rsidR="004E5572">
        <w:rPr>
          <w:rFonts w:ascii="Times New Roman" w:hAnsi="Times New Roman"/>
          <w:sz w:val="24"/>
          <w:szCs w:val="24"/>
          <w:lang w:val="sr-Latn-RS"/>
        </w:rPr>
        <w:t>Takođe, o</w:t>
      </w:r>
      <w:r w:rsidR="0051180F">
        <w:rPr>
          <w:rFonts w:ascii="Times New Roman" w:hAnsi="Times New Roman"/>
          <w:sz w:val="24"/>
          <w:szCs w:val="24"/>
          <w:lang w:val="sr-Latn-RS"/>
        </w:rPr>
        <w:t xml:space="preserve">dabrane organizacije će </w:t>
      </w:r>
      <w:r w:rsidR="004E5572">
        <w:rPr>
          <w:rFonts w:ascii="Times New Roman" w:hAnsi="Times New Roman"/>
          <w:sz w:val="24"/>
          <w:szCs w:val="24"/>
          <w:lang w:val="sr-Latn-RS"/>
        </w:rPr>
        <w:t>imati</w:t>
      </w:r>
      <w:r w:rsidR="0051180F">
        <w:rPr>
          <w:rFonts w:ascii="Times New Roman" w:hAnsi="Times New Roman"/>
          <w:sz w:val="24"/>
          <w:szCs w:val="24"/>
          <w:lang w:val="sr-Latn-RS"/>
        </w:rPr>
        <w:t xml:space="preserve"> priliku da svoje izveštaje i nalaze predstave na jednoj od sesija regionalne konferencije </w:t>
      </w:r>
      <w:r>
        <w:rPr>
          <w:rFonts w:ascii="Times New Roman" w:hAnsi="Times New Roman"/>
          <w:sz w:val="24"/>
          <w:szCs w:val="24"/>
          <w:lang w:val="sr-Latn-RS"/>
        </w:rPr>
        <w:t xml:space="preserve">u okviru </w:t>
      </w:r>
      <w:r w:rsidRPr="00293A83">
        <w:rPr>
          <w:rFonts w:ascii="Times New Roman" w:hAnsi="Times New Roman"/>
          <w:i/>
          <w:sz w:val="24"/>
          <w:szCs w:val="24"/>
          <w:lang w:val="sr-Latn-RS"/>
        </w:rPr>
        <w:t>Balkan Tender Watch</w:t>
      </w:r>
      <w:r>
        <w:rPr>
          <w:rFonts w:ascii="Times New Roman" w:hAnsi="Times New Roman"/>
          <w:sz w:val="24"/>
          <w:szCs w:val="24"/>
          <w:lang w:val="sr-Latn-RS"/>
        </w:rPr>
        <w:t xml:space="preserve"> projekta</w:t>
      </w:r>
      <w:r w:rsidR="0051180F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sectPr w:rsidR="0051180F" w:rsidSect="00341F34">
      <w:footerReference w:type="default" r:id="rId10"/>
      <w:pgSz w:w="11900" w:h="16838"/>
      <w:pgMar w:top="1260" w:right="985" w:bottom="789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01" w:rsidRDefault="00546401" w:rsidP="00537B0E">
      <w:pPr>
        <w:spacing w:after="0" w:line="240" w:lineRule="auto"/>
      </w:pPr>
      <w:r>
        <w:separator/>
      </w:r>
    </w:p>
  </w:endnote>
  <w:endnote w:type="continuationSeparator" w:id="0">
    <w:p w:rsidR="00546401" w:rsidRDefault="00546401" w:rsidP="005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60476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AA139C" w:rsidRPr="00AA139C" w:rsidRDefault="00AA139C">
        <w:pPr>
          <w:pStyle w:val="Footer"/>
          <w:jc w:val="right"/>
          <w:rPr>
            <w:rFonts w:ascii="Times New Roman" w:hAnsi="Times New Roman"/>
            <w:sz w:val="24"/>
          </w:rPr>
        </w:pPr>
        <w:r w:rsidRPr="00AA139C">
          <w:rPr>
            <w:rFonts w:ascii="Times New Roman" w:hAnsi="Times New Roman"/>
            <w:sz w:val="24"/>
          </w:rPr>
          <w:fldChar w:fldCharType="begin"/>
        </w:r>
        <w:r w:rsidRPr="00AA139C">
          <w:rPr>
            <w:rFonts w:ascii="Times New Roman" w:hAnsi="Times New Roman"/>
            <w:sz w:val="24"/>
          </w:rPr>
          <w:instrText xml:space="preserve"> PAGE   \* MERGEFORMAT </w:instrText>
        </w:r>
        <w:r w:rsidRPr="00AA139C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AA139C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01" w:rsidRDefault="00546401" w:rsidP="00537B0E">
      <w:pPr>
        <w:spacing w:after="0" w:line="240" w:lineRule="auto"/>
      </w:pPr>
      <w:r>
        <w:separator/>
      </w:r>
    </w:p>
  </w:footnote>
  <w:footnote w:type="continuationSeparator" w:id="0">
    <w:p w:rsidR="00546401" w:rsidRDefault="00546401" w:rsidP="0053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421"/>
    <w:multiLevelType w:val="hybridMultilevel"/>
    <w:tmpl w:val="07CA42E6"/>
    <w:lvl w:ilvl="0" w:tplc="036A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E66"/>
    <w:multiLevelType w:val="hybridMultilevel"/>
    <w:tmpl w:val="6D3E8574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377"/>
    <w:multiLevelType w:val="hybridMultilevel"/>
    <w:tmpl w:val="1BEA20AC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48"/>
    <w:rsid w:val="0002555E"/>
    <w:rsid w:val="00057575"/>
    <w:rsid w:val="000648A1"/>
    <w:rsid w:val="000A151C"/>
    <w:rsid w:val="000D4265"/>
    <w:rsid w:val="000E2E0B"/>
    <w:rsid w:val="000F7804"/>
    <w:rsid w:val="00110037"/>
    <w:rsid w:val="00151B4A"/>
    <w:rsid w:val="00167CB9"/>
    <w:rsid w:val="00190BA7"/>
    <w:rsid w:val="001F7E06"/>
    <w:rsid w:val="00253244"/>
    <w:rsid w:val="00262BAE"/>
    <w:rsid w:val="00293A83"/>
    <w:rsid w:val="002B099D"/>
    <w:rsid w:val="002C7AD2"/>
    <w:rsid w:val="002D0271"/>
    <w:rsid w:val="002D27AD"/>
    <w:rsid w:val="00304F33"/>
    <w:rsid w:val="00305DAF"/>
    <w:rsid w:val="00316E7A"/>
    <w:rsid w:val="00340610"/>
    <w:rsid w:val="00341F34"/>
    <w:rsid w:val="00391FBC"/>
    <w:rsid w:val="003B6432"/>
    <w:rsid w:val="003F3334"/>
    <w:rsid w:val="00405686"/>
    <w:rsid w:val="00435F10"/>
    <w:rsid w:val="00467F66"/>
    <w:rsid w:val="004A6C31"/>
    <w:rsid w:val="004E5572"/>
    <w:rsid w:val="00500068"/>
    <w:rsid w:val="0050417A"/>
    <w:rsid w:val="0051180F"/>
    <w:rsid w:val="00522A2A"/>
    <w:rsid w:val="00524DB6"/>
    <w:rsid w:val="00537B0E"/>
    <w:rsid w:val="00546401"/>
    <w:rsid w:val="00554A35"/>
    <w:rsid w:val="005671A0"/>
    <w:rsid w:val="005674AC"/>
    <w:rsid w:val="005B6836"/>
    <w:rsid w:val="005F6197"/>
    <w:rsid w:val="006270E4"/>
    <w:rsid w:val="00633E09"/>
    <w:rsid w:val="006354FA"/>
    <w:rsid w:val="0063556C"/>
    <w:rsid w:val="00670447"/>
    <w:rsid w:val="00691994"/>
    <w:rsid w:val="00694883"/>
    <w:rsid w:val="006A088C"/>
    <w:rsid w:val="006C7FE9"/>
    <w:rsid w:val="00712D0A"/>
    <w:rsid w:val="007331CA"/>
    <w:rsid w:val="00737620"/>
    <w:rsid w:val="007572A7"/>
    <w:rsid w:val="007F02DB"/>
    <w:rsid w:val="00836CA4"/>
    <w:rsid w:val="008420CF"/>
    <w:rsid w:val="008567D0"/>
    <w:rsid w:val="00856F69"/>
    <w:rsid w:val="008B0910"/>
    <w:rsid w:val="008B5D19"/>
    <w:rsid w:val="008C229B"/>
    <w:rsid w:val="008C69A4"/>
    <w:rsid w:val="008D558D"/>
    <w:rsid w:val="008E45CF"/>
    <w:rsid w:val="0091773A"/>
    <w:rsid w:val="009446BA"/>
    <w:rsid w:val="00946E64"/>
    <w:rsid w:val="00A04C0E"/>
    <w:rsid w:val="00A20A55"/>
    <w:rsid w:val="00A32147"/>
    <w:rsid w:val="00A60724"/>
    <w:rsid w:val="00A95D31"/>
    <w:rsid w:val="00AA139C"/>
    <w:rsid w:val="00AA5AA6"/>
    <w:rsid w:val="00AB5103"/>
    <w:rsid w:val="00AC4466"/>
    <w:rsid w:val="00AC5588"/>
    <w:rsid w:val="00AF2D6C"/>
    <w:rsid w:val="00B228EF"/>
    <w:rsid w:val="00B271E8"/>
    <w:rsid w:val="00B56798"/>
    <w:rsid w:val="00B60CC2"/>
    <w:rsid w:val="00B65B86"/>
    <w:rsid w:val="00B972C4"/>
    <w:rsid w:val="00BD590D"/>
    <w:rsid w:val="00BF1591"/>
    <w:rsid w:val="00BF6CAD"/>
    <w:rsid w:val="00C862BD"/>
    <w:rsid w:val="00CD6953"/>
    <w:rsid w:val="00CE7B61"/>
    <w:rsid w:val="00CF6AC9"/>
    <w:rsid w:val="00D11A2E"/>
    <w:rsid w:val="00D23849"/>
    <w:rsid w:val="00DB4650"/>
    <w:rsid w:val="00DB5824"/>
    <w:rsid w:val="00E209E2"/>
    <w:rsid w:val="00E351FD"/>
    <w:rsid w:val="00E35565"/>
    <w:rsid w:val="00E45EF4"/>
    <w:rsid w:val="00E53DD4"/>
    <w:rsid w:val="00E5477A"/>
    <w:rsid w:val="00EA601D"/>
    <w:rsid w:val="00EC2442"/>
    <w:rsid w:val="00ED7433"/>
    <w:rsid w:val="00EF6C2E"/>
    <w:rsid w:val="00EF7DF5"/>
    <w:rsid w:val="00F10247"/>
    <w:rsid w:val="00F62648"/>
    <w:rsid w:val="00F862E4"/>
    <w:rsid w:val="00FB0AF1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6272B4-8270-4A9B-804E-0B19326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8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A35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69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83"/>
    <w:rPr>
      <w:b/>
      <w:bCs/>
    </w:rPr>
  </w:style>
  <w:style w:type="table" w:styleId="TableGrid">
    <w:name w:val="Table Grid"/>
    <w:basedOn w:val="TableNormal"/>
    <w:uiPriority w:val="59"/>
    <w:rsid w:val="0069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2D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otvoreno drustvo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NVO</dc:title>
  <dc:creator>Dusan Sabic</dc:creator>
  <cp:lastModifiedBy>Dusan Sabic</cp:lastModifiedBy>
  <cp:revision>2</cp:revision>
  <dcterms:created xsi:type="dcterms:W3CDTF">2019-06-27T11:17:00Z</dcterms:created>
  <dcterms:modified xsi:type="dcterms:W3CDTF">2019-06-27T11:17:00Z</dcterms:modified>
</cp:coreProperties>
</file>